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182" w:rsidRDefault="00F80182" w:rsidP="00E1195F">
      <w:pPr>
        <w:pStyle w:val="Nadpis1"/>
        <w:numPr>
          <w:ilvl w:val="0"/>
          <w:numId w:val="0"/>
        </w:numPr>
        <w:spacing w:before="0"/>
        <w:jc w:val="center"/>
        <w:rPr>
          <w:rFonts w:ascii="Arial" w:hAnsi="Arial" w:cs="Arial"/>
        </w:rPr>
      </w:pPr>
      <w:bookmarkStart w:id="0" w:name="_Toc170618784"/>
    </w:p>
    <w:p w:rsidR="00E1195F" w:rsidRDefault="00E1195F" w:rsidP="00E1195F">
      <w:pPr>
        <w:pStyle w:val="Nadpis1"/>
        <w:numPr>
          <w:ilvl w:val="0"/>
          <w:numId w:val="0"/>
        </w:numPr>
        <w:spacing w:before="0"/>
        <w:jc w:val="center"/>
        <w:rPr>
          <w:rFonts w:ascii="Arial" w:hAnsi="Arial" w:cs="Arial"/>
        </w:rPr>
      </w:pPr>
      <w:r w:rsidRPr="00D238AA">
        <w:rPr>
          <w:rFonts w:ascii="Arial" w:hAnsi="Arial" w:cs="Arial"/>
        </w:rPr>
        <w:t>Přehled rizik plynoucí z činností smluvního partnera</w:t>
      </w:r>
      <w:bookmarkEnd w:id="0"/>
    </w:p>
    <w:p w:rsidR="00E1195F" w:rsidRPr="00D238AA" w:rsidRDefault="00E1195F" w:rsidP="00E1195F">
      <w:pPr>
        <w:pStyle w:val="Normal1"/>
      </w:pPr>
    </w:p>
    <w:tbl>
      <w:tblPr>
        <w:tblW w:w="9149" w:type="dxa"/>
        <w:tblInd w:w="-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9"/>
        <w:gridCol w:w="5670"/>
      </w:tblGrid>
      <w:tr w:rsidR="00E1195F" w:rsidRPr="00B129CC" w:rsidTr="00E34FC2">
        <w:trPr>
          <w:trHeight w:val="420"/>
        </w:trPr>
        <w:tc>
          <w:tcPr>
            <w:tcW w:w="3479" w:type="dxa"/>
            <w:vAlign w:val="bottom"/>
          </w:tcPr>
          <w:p w:rsidR="00E1195F" w:rsidRPr="00B129CC" w:rsidRDefault="00E1195F" w:rsidP="00E34FC2">
            <w:pPr>
              <w:pStyle w:val="Normal1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Lokalita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bottom"/>
          </w:tcPr>
          <w:p w:rsidR="00E1195F" w:rsidRPr="00B129CC" w:rsidRDefault="00E1195F" w:rsidP="00000C21">
            <w:pPr>
              <w:pStyle w:val="Normal1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000C21">
              <w:rPr>
                <w:rFonts w:ascii="Arial" w:hAnsi="Arial" w:cs="Arial"/>
                <w:sz w:val="18"/>
                <w:szCs w:val="18"/>
              </w:rPr>
              <w:t>ECH</w:t>
            </w:r>
          </w:p>
        </w:tc>
      </w:tr>
      <w:tr w:rsidR="00E1195F" w:rsidRPr="00B129CC" w:rsidTr="00E34FC2">
        <w:trPr>
          <w:trHeight w:val="420"/>
        </w:trPr>
        <w:tc>
          <w:tcPr>
            <w:tcW w:w="3479" w:type="dxa"/>
            <w:vAlign w:val="bottom"/>
          </w:tcPr>
          <w:p w:rsidR="00E1195F" w:rsidRPr="00B129CC" w:rsidRDefault="00E1195F" w:rsidP="00E34FC2">
            <w:pPr>
              <w:pStyle w:val="Normal1"/>
              <w:ind w:left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129CC">
              <w:rPr>
                <w:rFonts w:ascii="Arial" w:hAnsi="Arial" w:cs="Arial"/>
                <w:b/>
                <w:sz w:val="18"/>
                <w:szCs w:val="18"/>
              </w:rPr>
              <w:t>Obchodní jméno smluvního partnera: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bottom"/>
          </w:tcPr>
          <w:p w:rsidR="00E1195F" w:rsidRPr="00B129CC" w:rsidRDefault="00E1195F" w:rsidP="00E34FC2">
            <w:pPr>
              <w:pStyle w:val="Normal1"/>
              <w:ind w:left="21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95F" w:rsidRPr="00B129CC" w:rsidTr="00E34FC2">
        <w:trPr>
          <w:trHeight w:val="420"/>
        </w:trPr>
        <w:tc>
          <w:tcPr>
            <w:tcW w:w="3479" w:type="dxa"/>
            <w:vAlign w:val="bottom"/>
          </w:tcPr>
          <w:p w:rsidR="00E1195F" w:rsidRPr="00B129CC" w:rsidRDefault="00E1195F" w:rsidP="00E34FC2">
            <w:pPr>
              <w:pStyle w:val="Normal1"/>
              <w:ind w:left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129CC">
              <w:rPr>
                <w:rFonts w:ascii="Arial" w:hAnsi="Arial" w:cs="Arial"/>
                <w:b/>
                <w:sz w:val="18"/>
                <w:szCs w:val="18"/>
              </w:rPr>
              <w:t>Název akce:</w:t>
            </w:r>
          </w:p>
        </w:tc>
        <w:tc>
          <w:tcPr>
            <w:tcW w:w="567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E1195F" w:rsidRPr="00B129CC" w:rsidRDefault="00E1195F" w:rsidP="00E34FC2">
            <w:pPr>
              <w:pStyle w:val="Normal1"/>
              <w:ind w:left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95F" w:rsidRPr="00B129CC" w:rsidTr="00E34FC2">
        <w:trPr>
          <w:trHeight w:val="420"/>
        </w:trPr>
        <w:tc>
          <w:tcPr>
            <w:tcW w:w="3479" w:type="dxa"/>
            <w:vAlign w:val="bottom"/>
          </w:tcPr>
          <w:p w:rsidR="00E1195F" w:rsidRPr="00B129CC" w:rsidRDefault="00E1195F" w:rsidP="00E34FC2">
            <w:pPr>
              <w:pStyle w:val="Normal1"/>
              <w:ind w:left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129CC">
              <w:rPr>
                <w:rFonts w:ascii="Arial" w:hAnsi="Arial" w:cs="Arial"/>
                <w:b/>
                <w:sz w:val="18"/>
                <w:szCs w:val="18"/>
              </w:rPr>
              <w:t>Předpokládaná doba trvání akce:</w:t>
            </w:r>
          </w:p>
        </w:tc>
        <w:tc>
          <w:tcPr>
            <w:tcW w:w="567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E1195F" w:rsidRPr="00B129CC" w:rsidRDefault="00E1195F" w:rsidP="00E34FC2">
            <w:pPr>
              <w:pStyle w:val="Normal1"/>
              <w:ind w:left="21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1195F" w:rsidRPr="00B129CC" w:rsidRDefault="00E1195F" w:rsidP="00E1195F">
      <w:pPr>
        <w:pStyle w:val="Normal1"/>
        <w:ind w:left="0"/>
        <w:rPr>
          <w:rFonts w:ascii="Arial" w:hAnsi="Arial" w:cs="Arial"/>
          <w:sz w:val="18"/>
          <w:szCs w:val="18"/>
        </w:rPr>
      </w:pPr>
      <w:r w:rsidRPr="00B129CC">
        <w:rPr>
          <w:rFonts w:ascii="Arial" w:hAnsi="Arial" w:cs="Arial"/>
          <w:sz w:val="18"/>
          <w:szCs w:val="18"/>
        </w:rPr>
        <w:t>Smluvní partner potvrzuje:</w:t>
      </w:r>
    </w:p>
    <w:p w:rsidR="00E1195F" w:rsidRPr="00B129CC" w:rsidRDefault="00E1195F" w:rsidP="00E1195F">
      <w:pPr>
        <w:pStyle w:val="Normal1"/>
        <w:numPr>
          <w:ilvl w:val="0"/>
          <w:numId w:val="2"/>
        </w:numPr>
        <w:tabs>
          <w:tab w:val="clear" w:pos="720"/>
          <w:tab w:val="num" w:pos="567"/>
        </w:tabs>
        <w:ind w:left="567"/>
        <w:rPr>
          <w:rFonts w:ascii="Arial" w:hAnsi="Arial" w:cs="Arial"/>
          <w:sz w:val="18"/>
          <w:szCs w:val="18"/>
        </w:rPr>
      </w:pPr>
      <w:r w:rsidRPr="00B129CC">
        <w:rPr>
          <w:rFonts w:ascii="Arial" w:hAnsi="Arial" w:cs="Arial"/>
          <w:sz w:val="18"/>
          <w:szCs w:val="18"/>
        </w:rPr>
        <w:t>že z jeho činností nevyplývají rizika pro z</w:t>
      </w:r>
      <w:r w:rsidR="00AD37C2">
        <w:rPr>
          <w:rFonts w:ascii="Arial" w:hAnsi="Arial" w:cs="Arial"/>
          <w:sz w:val="18"/>
          <w:szCs w:val="18"/>
        </w:rPr>
        <w:t xml:space="preserve">aměstnance a zařízení </w:t>
      </w:r>
      <w:r w:rsidR="00C17F0F">
        <w:rPr>
          <w:rFonts w:ascii="Arial" w:hAnsi="Arial" w:cs="Arial"/>
          <w:sz w:val="18"/>
          <w:szCs w:val="18"/>
        </w:rPr>
        <w:t>ECH</w:t>
      </w:r>
      <w:r w:rsidRPr="00B129CC">
        <w:rPr>
          <w:rFonts w:ascii="Arial" w:hAnsi="Arial" w:cs="Arial"/>
          <w:sz w:val="18"/>
          <w:szCs w:val="18"/>
        </w:rPr>
        <w:t xml:space="preserve"> *)</w:t>
      </w:r>
    </w:p>
    <w:p w:rsidR="00E1195F" w:rsidRPr="00B129CC" w:rsidRDefault="00E1195F" w:rsidP="00E1195F">
      <w:pPr>
        <w:pStyle w:val="Normal1"/>
        <w:numPr>
          <w:ilvl w:val="0"/>
          <w:numId w:val="2"/>
        </w:numPr>
        <w:tabs>
          <w:tab w:val="clear" w:pos="720"/>
          <w:tab w:val="num" w:pos="567"/>
        </w:tabs>
        <w:spacing w:before="0"/>
        <w:ind w:left="567"/>
        <w:rPr>
          <w:rFonts w:ascii="Arial" w:hAnsi="Arial" w:cs="Arial"/>
          <w:sz w:val="18"/>
          <w:szCs w:val="18"/>
        </w:rPr>
      </w:pPr>
      <w:r w:rsidRPr="00B129CC">
        <w:rPr>
          <w:rFonts w:ascii="Arial" w:hAnsi="Arial" w:cs="Arial"/>
          <w:sz w:val="18"/>
          <w:szCs w:val="18"/>
        </w:rPr>
        <w:t xml:space="preserve">že z jeho činností vyplývají rizika pro </w:t>
      </w:r>
      <w:r w:rsidR="00AD37C2">
        <w:rPr>
          <w:rFonts w:ascii="Arial" w:hAnsi="Arial" w:cs="Arial"/>
          <w:sz w:val="18"/>
          <w:szCs w:val="18"/>
        </w:rPr>
        <w:t xml:space="preserve">zaměstnance a zařízení </w:t>
      </w:r>
      <w:r w:rsidR="00C17F0F">
        <w:rPr>
          <w:rFonts w:ascii="Arial" w:hAnsi="Arial" w:cs="Arial"/>
          <w:sz w:val="18"/>
          <w:szCs w:val="18"/>
        </w:rPr>
        <w:t>ECH</w:t>
      </w:r>
      <w:r w:rsidRPr="00B129C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popsaná v níže uvedené</w:t>
      </w:r>
      <w:r w:rsidRPr="00B129CC">
        <w:rPr>
          <w:rFonts w:ascii="Arial" w:hAnsi="Arial" w:cs="Arial"/>
          <w:sz w:val="18"/>
          <w:szCs w:val="18"/>
        </w:rPr>
        <w:t xml:space="preserve"> tabulce *)</w:t>
      </w:r>
    </w:p>
    <w:p w:rsidR="00E1195F" w:rsidRDefault="00E1195F" w:rsidP="00E1195F">
      <w:pPr>
        <w:pStyle w:val="Normal1"/>
        <w:spacing w:before="0"/>
        <w:ind w:left="36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1"/>
        <w:gridCol w:w="3399"/>
        <w:gridCol w:w="2864"/>
      </w:tblGrid>
      <w:tr w:rsidR="00E1195F" w:rsidRPr="002E1166" w:rsidTr="00E44811">
        <w:tc>
          <w:tcPr>
            <w:tcW w:w="2941" w:type="dxa"/>
            <w:shd w:val="clear" w:color="auto" w:fill="A6A6A6"/>
            <w:vAlign w:val="center"/>
          </w:tcPr>
          <w:p w:rsidR="00E1195F" w:rsidRPr="002E1166" w:rsidRDefault="00E1195F" w:rsidP="00E34FC2">
            <w:pPr>
              <w:pStyle w:val="Normal1"/>
              <w:spacing w:before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1166">
              <w:rPr>
                <w:rFonts w:ascii="Arial" w:hAnsi="Arial" w:cs="Arial"/>
                <w:b/>
                <w:sz w:val="20"/>
                <w:szCs w:val="20"/>
              </w:rPr>
              <w:t>Pracovní činnost Smluvního partnera</w:t>
            </w:r>
          </w:p>
        </w:tc>
        <w:tc>
          <w:tcPr>
            <w:tcW w:w="3399" w:type="dxa"/>
            <w:shd w:val="clear" w:color="auto" w:fill="A6A6A6"/>
            <w:vAlign w:val="center"/>
          </w:tcPr>
          <w:p w:rsidR="00E1195F" w:rsidRPr="002E1166" w:rsidRDefault="00E1195F" w:rsidP="00E34FC2">
            <w:pPr>
              <w:pStyle w:val="Normal1"/>
              <w:spacing w:before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1166">
              <w:rPr>
                <w:rFonts w:ascii="Arial" w:hAnsi="Arial" w:cs="Arial"/>
                <w:b/>
                <w:sz w:val="20"/>
                <w:szCs w:val="20"/>
              </w:rPr>
              <w:t>Riziko, ohrožení</w:t>
            </w:r>
          </w:p>
        </w:tc>
        <w:tc>
          <w:tcPr>
            <w:tcW w:w="2864" w:type="dxa"/>
            <w:shd w:val="clear" w:color="auto" w:fill="A6A6A6"/>
            <w:vAlign w:val="center"/>
          </w:tcPr>
          <w:p w:rsidR="00E1195F" w:rsidRPr="002E1166" w:rsidRDefault="00E1195F" w:rsidP="00E34FC2">
            <w:pPr>
              <w:pStyle w:val="Normal1"/>
              <w:spacing w:before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1166">
              <w:rPr>
                <w:rFonts w:ascii="Arial" w:hAnsi="Arial" w:cs="Arial"/>
                <w:b/>
                <w:sz w:val="20"/>
                <w:szCs w:val="20"/>
              </w:rPr>
              <w:t>Opatření k eliminaci rizik</w:t>
            </w:r>
          </w:p>
        </w:tc>
      </w:tr>
      <w:tr w:rsidR="00E1195F" w:rsidRPr="002E1166" w:rsidTr="00E44811">
        <w:trPr>
          <w:trHeight w:val="443"/>
        </w:trPr>
        <w:tc>
          <w:tcPr>
            <w:tcW w:w="2941" w:type="dxa"/>
          </w:tcPr>
          <w:p w:rsidR="00E1195F" w:rsidRPr="007C211C" w:rsidRDefault="00E1195F" w:rsidP="00E34FC2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9" w:type="dxa"/>
          </w:tcPr>
          <w:p w:rsidR="00E1195F" w:rsidRPr="007C211C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</w:tcPr>
          <w:p w:rsidR="00E1195F" w:rsidRPr="007C211C" w:rsidRDefault="00E1195F" w:rsidP="0084640C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95F" w:rsidRPr="002E1166" w:rsidTr="00E44811">
        <w:trPr>
          <w:trHeight w:val="443"/>
        </w:trPr>
        <w:tc>
          <w:tcPr>
            <w:tcW w:w="2941" w:type="dxa"/>
          </w:tcPr>
          <w:p w:rsidR="00E1195F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9" w:type="dxa"/>
          </w:tcPr>
          <w:p w:rsidR="00E1195F" w:rsidRDefault="00E1195F" w:rsidP="00E34FC2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</w:tcPr>
          <w:p w:rsidR="00E1195F" w:rsidRDefault="00E1195F" w:rsidP="00E34FC2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95F" w:rsidRPr="002E1166" w:rsidTr="00E44811">
        <w:trPr>
          <w:trHeight w:val="443"/>
        </w:trPr>
        <w:tc>
          <w:tcPr>
            <w:tcW w:w="2941" w:type="dxa"/>
          </w:tcPr>
          <w:p w:rsidR="00E1195F" w:rsidRPr="007C211C" w:rsidRDefault="00E1195F" w:rsidP="00E34FC2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9" w:type="dxa"/>
          </w:tcPr>
          <w:p w:rsidR="00E1195F" w:rsidRPr="007C211C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</w:tcPr>
          <w:p w:rsidR="00E1195F" w:rsidRPr="007C211C" w:rsidRDefault="00E1195F" w:rsidP="00E34FC2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95F" w:rsidRPr="002E1166" w:rsidTr="00E44811">
        <w:trPr>
          <w:trHeight w:val="443"/>
        </w:trPr>
        <w:tc>
          <w:tcPr>
            <w:tcW w:w="2941" w:type="dxa"/>
          </w:tcPr>
          <w:p w:rsidR="00E1195F" w:rsidRPr="00627DCE" w:rsidRDefault="00E1195F" w:rsidP="00E34FC2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9" w:type="dxa"/>
          </w:tcPr>
          <w:p w:rsidR="00E1195F" w:rsidRPr="00627DCE" w:rsidRDefault="00E1195F" w:rsidP="00E34FC2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</w:tcPr>
          <w:p w:rsidR="00E1195F" w:rsidRPr="00627DCE" w:rsidRDefault="00E1195F" w:rsidP="00E34FC2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95F" w:rsidRPr="002E1166" w:rsidTr="00E44811">
        <w:trPr>
          <w:trHeight w:val="443"/>
        </w:trPr>
        <w:tc>
          <w:tcPr>
            <w:tcW w:w="2941" w:type="dxa"/>
          </w:tcPr>
          <w:p w:rsidR="00E1195F" w:rsidRPr="00627DCE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9" w:type="dxa"/>
          </w:tcPr>
          <w:p w:rsidR="00E1195F" w:rsidRPr="00627DCE" w:rsidRDefault="00E1195F" w:rsidP="00E34FC2">
            <w:pPr>
              <w:pStyle w:val="Textbubliny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</w:tcPr>
          <w:p w:rsidR="00E1195F" w:rsidRPr="00627DCE" w:rsidRDefault="00E1195F" w:rsidP="00E34FC2">
            <w:pPr>
              <w:pStyle w:val="Textbubliny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95F" w:rsidRPr="002E1166" w:rsidTr="00E44811">
        <w:trPr>
          <w:trHeight w:val="443"/>
        </w:trPr>
        <w:tc>
          <w:tcPr>
            <w:tcW w:w="2941" w:type="dxa"/>
          </w:tcPr>
          <w:p w:rsidR="00E1195F" w:rsidRPr="00550017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9" w:type="dxa"/>
          </w:tcPr>
          <w:p w:rsidR="00E1195F" w:rsidRPr="00550017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</w:tcPr>
          <w:p w:rsidR="00E1195F" w:rsidRPr="00550017" w:rsidRDefault="00E1195F" w:rsidP="00E34FC2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95F" w:rsidRPr="002E1166" w:rsidTr="00E44811">
        <w:trPr>
          <w:trHeight w:val="443"/>
        </w:trPr>
        <w:tc>
          <w:tcPr>
            <w:tcW w:w="2941" w:type="dxa"/>
          </w:tcPr>
          <w:p w:rsidR="00E1195F" w:rsidRPr="00627DCE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9" w:type="dxa"/>
          </w:tcPr>
          <w:p w:rsidR="00E1195F" w:rsidRPr="00627DCE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</w:tcPr>
          <w:p w:rsidR="00E1195F" w:rsidRPr="00627DCE" w:rsidRDefault="00E1195F" w:rsidP="00E34FC2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95F" w:rsidRPr="002E1166" w:rsidTr="00E44811">
        <w:trPr>
          <w:trHeight w:val="443"/>
        </w:trPr>
        <w:tc>
          <w:tcPr>
            <w:tcW w:w="2941" w:type="dxa"/>
          </w:tcPr>
          <w:p w:rsidR="00E1195F" w:rsidRPr="00627DCE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9" w:type="dxa"/>
          </w:tcPr>
          <w:p w:rsidR="00E1195F" w:rsidRPr="00627DCE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</w:tcPr>
          <w:p w:rsidR="00E1195F" w:rsidRPr="00627DCE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95F" w:rsidRPr="002E1166" w:rsidTr="00E44811">
        <w:trPr>
          <w:trHeight w:val="443"/>
        </w:trPr>
        <w:tc>
          <w:tcPr>
            <w:tcW w:w="2941" w:type="dxa"/>
          </w:tcPr>
          <w:p w:rsidR="00E1195F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9" w:type="dxa"/>
          </w:tcPr>
          <w:p w:rsidR="00E1195F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</w:tcPr>
          <w:p w:rsidR="00E1195F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95F" w:rsidRPr="002E1166" w:rsidTr="00E44811">
        <w:trPr>
          <w:trHeight w:val="443"/>
        </w:trPr>
        <w:tc>
          <w:tcPr>
            <w:tcW w:w="2941" w:type="dxa"/>
          </w:tcPr>
          <w:p w:rsidR="00E1195F" w:rsidRPr="00E62815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9" w:type="dxa"/>
          </w:tcPr>
          <w:p w:rsidR="00E1195F" w:rsidRPr="00E62815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</w:tcPr>
          <w:p w:rsidR="00E1195F" w:rsidRPr="00E62815" w:rsidRDefault="00E1195F" w:rsidP="00E34FC2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95F" w:rsidRPr="002E1166" w:rsidTr="00E44811">
        <w:trPr>
          <w:trHeight w:val="443"/>
        </w:trPr>
        <w:tc>
          <w:tcPr>
            <w:tcW w:w="2941" w:type="dxa"/>
          </w:tcPr>
          <w:p w:rsidR="00E1195F" w:rsidRPr="000653D3" w:rsidRDefault="00E1195F" w:rsidP="00E34FC2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9" w:type="dxa"/>
          </w:tcPr>
          <w:p w:rsidR="00E1195F" w:rsidRPr="000653D3" w:rsidRDefault="00E1195F" w:rsidP="00E34FC2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</w:tcPr>
          <w:p w:rsidR="00E1195F" w:rsidRPr="000653D3" w:rsidRDefault="00E1195F" w:rsidP="001C544B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95F" w:rsidRPr="002E1166" w:rsidTr="00E44811">
        <w:trPr>
          <w:trHeight w:val="443"/>
        </w:trPr>
        <w:tc>
          <w:tcPr>
            <w:tcW w:w="2941" w:type="dxa"/>
          </w:tcPr>
          <w:p w:rsidR="00E1195F" w:rsidRPr="007639BB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9" w:type="dxa"/>
          </w:tcPr>
          <w:p w:rsidR="00E1195F" w:rsidRPr="007639BB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</w:tcPr>
          <w:p w:rsidR="00E1195F" w:rsidRPr="007639BB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95F" w:rsidRPr="002E1166" w:rsidTr="00E44811">
        <w:trPr>
          <w:trHeight w:val="443"/>
        </w:trPr>
        <w:tc>
          <w:tcPr>
            <w:tcW w:w="2941" w:type="dxa"/>
          </w:tcPr>
          <w:p w:rsidR="00E1195F" w:rsidRPr="007639BB" w:rsidRDefault="00E1195F" w:rsidP="00E34FC2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9" w:type="dxa"/>
          </w:tcPr>
          <w:p w:rsidR="00E1195F" w:rsidRPr="007639BB" w:rsidRDefault="00E1195F" w:rsidP="00E34FC2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</w:tcPr>
          <w:p w:rsidR="00E1195F" w:rsidRPr="007639BB" w:rsidRDefault="00E1195F" w:rsidP="00E34FC2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95F" w:rsidRPr="002E1166" w:rsidTr="00E44811">
        <w:trPr>
          <w:trHeight w:val="443"/>
        </w:trPr>
        <w:tc>
          <w:tcPr>
            <w:tcW w:w="2941" w:type="dxa"/>
          </w:tcPr>
          <w:p w:rsidR="00E1195F" w:rsidRPr="00334DB9" w:rsidRDefault="00E1195F" w:rsidP="00E34FC2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9" w:type="dxa"/>
          </w:tcPr>
          <w:p w:rsidR="00E1195F" w:rsidRPr="00334DB9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</w:tcPr>
          <w:p w:rsidR="00E1195F" w:rsidRPr="00334DB9" w:rsidRDefault="00E1195F" w:rsidP="00E34FC2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95F" w:rsidRPr="002E1166" w:rsidTr="00E44811">
        <w:trPr>
          <w:trHeight w:val="443"/>
        </w:trPr>
        <w:tc>
          <w:tcPr>
            <w:tcW w:w="2941" w:type="dxa"/>
          </w:tcPr>
          <w:p w:rsidR="00E1195F" w:rsidRPr="00D743F0" w:rsidRDefault="00E1195F" w:rsidP="00E34FC2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9" w:type="dxa"/>
          </w:tcPr>
          <w:p w:rsidR="00E1195F" w:rsidRPr="00D743F0" w:rsidRDefault="00E1195F" w:rsidP="00E34FC2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</w:tcPr>
          <w:p w:rsidR="00E1195F" w:rsidRPr="00D743F0" w:rsidRDefault="00E1195F" w:rsidP="00E34FC2">
            <w:pPr>
              <w:pStyle w:val="Textbubliny"/>
              <w:spacing w:before="24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95F" w:rsidRPr="002E1166" w:rsidTr="00E44811">
        <w:trPr>
          <w:trHeight w:val="443"/>
        </w:trPr>
        <w:tc>
          <w:tcPr>
            <w:tcW w:w="2941" w:type="dxa"/>
          </w:tcPr>
          <w:p w:rsidR="00E1195F" w:rsidRPr="002C33AB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9" w:type="dxa"/>
          </w:tcPr>
          <w:p w:rsidR="00E1195F" w:rsidRPr="002C33AB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</w:tcPr>
          <w:p w:rsidR="00E1195F" w:rsidRPr="002C33AB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95F" w:rsidRPr="002E1166" w:rsidTr="00E44811">
        <w:trPr>
          <w:trHeight w:val="443"/>
        </w:trPr>
        <w:tc>
          <w:tcPr>
            <w:tcW w:w="2941" w:type="dxa"/>
          </w:tcPr>
          <w:p w:rsidR="00E1195F" w:rsidRPr="00B72FD3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9" w:type="dxa"/>
          </w:tcPr>
          <w:p w:rsidR="00E1195F" w:rsidRPr="00B72FD3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4" w:type="dxa"/>
          </w:tcPr>
          <w:p w:rsidR="00E1195F" w:rsidRPr="00B72FD3" w:rsidRDefault="00E1195F" w:rsidP="00E34FC2">
            <w:pPr>
              <w:pStyle w:val="Textbubliny"/>
              <w:spacing w:before="24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1195F" w:rsidRPr="00503583" w:rsidRDefault="00E1195F" w:rsidP="00E1195F">
      <w:pPr>
        <w:rPr>
          <w:rFonts w:ascii="Arial" w:hAnsi="Arial" w:cs="Arial"/>
          <w:b/>
          <w:sz w:val="6"/>
          <w:szCs w:val="6"/>
        </w:rPr>
      </w:pPr>
    </w:p>
    <w:p w:rsidR="00F80182" w:rsidRDefault="00F80182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F80182" w:rsidRDefault="00F80182" w:rsidP="00E1195F">
      <w:pPr>
        <w:rPr>
          <w:rFonts w:ascii="Arial" w:hAnsi="Arial" w:cs="Arial"/>
          <w:b/>
          <w:sz w:val="18"/>
          <w:szCs w:val="18"/>
        </w:rPr>
      </w:pPr>
    </w:p>
    <w:p w:rsidR="00E1195F" w:rsidRPr="007A718D" w:rsidRDefault="00E1195F" w:rsidP="00E1195F">
      <w:pPr>
        <w:rPr>
          <w:rFonts w:ascii="Arial" w:hAnsi="Arial" w:cs="Arial"/>
          <w:b/>
          <w:sz w:val="18"/>
          <w:szCs w:val="18"/>
        </w:rPr>
      </w:pPr>
      <w:r w:rsidRPr="007A718D">
        <w:rPr>
          <w:rFonts w:ascii="Arial" w:hAnsi="Arial" w:cs="Arial"/>
          <w:b/>
          <w:sz w:val="18"/>
          <w:szCs w:val="18"/>
        </w:rPr>
        <w:t xml:space="preserve">Doklad o </w:t>
      </w:r>
      <w:r>
        <w:rPr>
          <w:rFonts w:ascii="Arial" w:hAnsi="Arial" w:cs="Arial"/>
          <w:b/>
          <w:sz w:val="18"/>
          <w:szCs w:val="18"/>
        </w:rPr>
        <w:t>vzájemném informování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8"/>
        <w:gridCol w:w="3067"/>
        <w:gridCol w:w="3069"/>
      </w:tblGrid>
      <w:tr w:rsidR="00E1195F" w:rsidRPr="002E1166" w:rsidTr="00E34FC2">
        <w:tc>
          <w:tcPr>
            <w:tcW w:w="3070" w:type="dxa"/>
            <w:shd w:val="clear" w:color="auto" w:fill="A6A6A6"/>
          </w:tcPr>
          <w:p w:rsidR="00E1195F" w:rsidRPr="002E1166" w:rsidRDefault="00E1195F" w:rsidP="00E34FC2">
            <w:pPr>
              <w:pStyle w:val="Normal1"/>
              <w:spacing w:before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1166">
              <w:rPr>
                <w:rFonts w:ascii="Arial" w:hAnsi="Arial" w:cs="Arial"/>
                <w:b/>
                <w:sz w:val="20"/>
                <w:szCs w:val="20"/>
              </w:rPr>
              <w:t>Informovaný partner</w:t>
            </w:r>
          </w:p>
        </w:tc>
        <w:tc>
          <w:tcPr>
            <w:tcW w:w="3070" w:type="dxa"/>
            <w:shd w:val="clear" w:color="auto" w:fill="A6A6A6"/>
          </w:tcPr>
          <w:p w:rsidR="00E1195F" w:rsidRPr="002E1166" w:rsidRDefault="00E1195F" w:rsidP="00E34FC2">
            <w:pPr>
              <w:pStyle w:val="Normal1"/>
              <w:spacing w:before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1166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3071" w:type="dxa"/>
            <w:shd w:val="clear" w:color="auto" w:fill="A6A6A6"/>
          </w:tcPr>
          <w:p w:rsidR="00E1195F" w:rsidRPr="002E1166" w:rsidRDefault="00E1195F" w:rsidP="00E34FC2">
            <w:pPr>
              <w:pStyle w:val="Normal1"/>
              <w:spacing w:before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1166">
              <w:rPr>
                <w:rFonts w:ascii="Arial" w:hAnsi="Arial" w:cs="Arial"/>
                <w:b/>
                <w:sz w:val="20"/>
                <w:szCs w:val="20"/>
              </w:rPr>
              <w:t>Jméno, příjmení, podpis</w:t>
            </w:r>
          </w:p>
        </w:tc>
      </w:tr>
      <w:tr w:rsidR="00E1195F" w:rsidRPr="002E1166" w:rsidTr="00E34FC2">
        <w:trPr>
          <w:trHeight w:val="443"/>
        </w:trPr>
        <w:tc>
          <w:tcPr>
            <w:tcW w:w="3070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195F" w:rsidRPr="002E1166" w:rsidTr="00E34FC2">
        <w:trPr>
          <w:trHeight w:val="443"/>
        </w:trPr>
        <w:tc>
          <w:tcPr>
            <w:tcW w:w="3070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195F" w:rsidRPr="002E1166" w:rsidTr="00E34FC2">
        <w:trPr>
          <w:trHeight w:val="443"/>
        </w:trPr>
        <w:tc>
          <w:tcPr>
            <w:tcW w:w="3070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195F" w:rsidRPr="002E1166" w:rsidTr="00E34FC2">
        <w:trPr>
          <w:trHeight w:val="443"/>
        </w:trPr>
        <w:tc>
          <w:tcPr>
            <w:tcW w:w="3070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195F" w:rsidRPr="002E1166" w:rsidTr="00E34FC2">
        <w:trPr>
          <w:trHeight w:val="443"/>
        </w:trPr>
        <w:tc>
          <w:tcPr>
            <w:tcW w:w="3070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195F" w:rsidRPr="002E1166" w:rsidTr="00E34FC2">
        <w:trPr>
          <w:trHeight w:val="443"/>
        </w:trPr>
        <w:tc>
          <w:tcPr>
            <w:tcW w:w="3070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195F" w:rsidRPr="002E1166" w:rsidTr="00E34FC2">
        <w:trPr>
          <w:trHeight w:val="443"/>
        </w:trPr>
        <w:tc>
          <w:tcPr>
            <w:tcW w:w="3070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195F" w:rsidRPr="002E1166" w:rsidTr="00E34FC2">
        <w:trPr>
          <w:trHeight w:val="443"/>
        </w:trPr>
        <w:tc>
          <w:tcPr>
            <w:tcW w:w="3070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0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1" w:type="dxa"/>
          </w:tcPr>
          <w:p w:rsidR="00E1195F" w:rsidRPr="002E1166" w:rsidRDefault="00E1195F" w:rsidP="00E34FC2">
            <w:pPr>
              <w:pStyle w:val="Normal1"/>
              <w:spacing w:before="0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1195F" w:rsidRDefault="00E1195F" w:rsidP="00E1195F">
      <w:pPr>
        <w:rPr>
          <w:rFonts w:ascii="Arial" w:hAnsi="Arial" w:cs="Arial"/>
          <w:sz w:val="18"/>
          <w:szCs w:val="18"/>
        </w:rPr>
      </w:pPr>
      <w:r w:rsidRPr="00B129CC">
        <w:rPr>
          <w:rFonts w:ascii="Arial" w:hAnsi="Arial" w:cs="Arial"/>
          <w:sz w:val="18"/>
          <w:szCs w:val="18"/>
        </w:rPr>
        <w:t>*) – Nehodící se škrtněte</w:t>
      </w:r>
    </w:p>
    <w:tbl>
      <w:tblPr>
        <w:tblW w:w="9149" w:type="dxa"/>
        <w:tblInd w:w="-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1"/>
        <w:gridCol w:w="6378"/>
      </w:tblGrid>
      <w:tr w:rsidR="00E1195F" w:rsidRPr="00B129CC" w:rsidTr="00E34FC2">
        <w:trPr>
          <w:trHeight w:val="364"/>
        </w:trPr>
        <w:tc>
          <w:tcPr>
            <w:tcW w:w="2771" w:type="dxa"/>
            <w:vAlign w:val="bottom"/>
          </w:tcPr>
          <w:p w:rsidR="00E1195F" w:rsidRPr="00B129CC" w:rsidRDefault="00E1195F" w:rsidP="00E34FC2">
            <w:pPr>
              <w:pStyle w:val="Normal1"/>
              <w:ind w:left="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Pře</w:t>
            </w:r>
            <w:r w:rsidRPr="00B129CC">
              <w:rPr>
                <w:rFonts w:ascii="Arial" w:hAnsi="Arial" w:cs="Arial"/>
                <w:b/>
                <w:sz w:val="18"/>
                <w:szCs w:val="18"/>
              </w:rPr>
              <w:t>dán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B129CC">
              <w:rPr>
                <w:rFonts w:ascii="Arial" w:hAnsi="Arial" w:cs="Arial"/>
                <w:b/>
                <w:sz w:val="18"/>
                <w:szCs w:val="18"/>
              </w:rPr>
              <w:t xml:space="preserve"> a převz</w:t>
            </w: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B129CC">
              <w:rPr>
                <w:rFonts w:ascii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B129C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dne</w:t>
            </w:r>
            <w:r w:rsidRPr="00B129C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bottom"/>
          </w:tcPr>
          <w:p w:rsidR="00E1195F" w:rsidRPr="00B129CC" w:rsidRDefault="00E1195F" w:rsidP="00E34FC2">
            <w:pPr>
              <w:pStyle w:val="Normal1"/>
              <w:ind w:left="21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95F" w:rsidRPr="00B129CC" w:rsidTr="00E34FC2">
        <w:trPr>
          <w:trHeight w:val="649"/>
        </w:trPr>
        <w:tc>
          <w:tcPr>
            <w:tcW w:w="2771" w:type="dxa"/>
            <w:vAlign w:val="bottom"/>
          </w:tcPr>
          <w:p w:rsidR="00E1195F" w:rsidRPr="00B129CC" w:rsidRDefault="00E1195F" w:rsidP="00E34FC2">
            <w:pPr>
              <w:pStyle w:val="Normal1"/>
              <w:ind w:left="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129CC">
              <w:rPr>
                <w:rFonts w:ascii="Arial" w:hAnsi="Arial" w:cs="Arial"/>
                <w:b/>
                <w:sz w:val="18"/>
                <w:szCs w:val="18"/>
              </w:rPr>
              <w:t>Za smluvního partnera předal: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E1195F" w:rsidRPr="00B129CC" w:rsidRDefault="00E1195F" w:rsidP="00E34FC2">
            <w:pPr>
              <w:pStyle w:val="Normal1"/>
              <w:ind w:left="21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95F" w:rsidRPr="00B129CC" w:rsidTr="00E34FC2">
        <w:trPr>
          <w:trHeight w:val="364"/>
        </w:trPr>
        <w:tc>
          <w:tcPr>
            <w:tcW w:w="2771" w:type="dxa"/>
            <w:vAlign w:val="bottom"/>
          </w:tcPr>
          <w:p w:rsidR="00E1195F" w:rsidRPr="00B129CC" w:rsidRDefault="00E1195F" w:rsidP="00E34FC2">
            <w:pPr>
              <w:pStyle w:val="Normal1"/>
              <w:ind w:left="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ashSmallGap" w:sz="4" w:space="0" w:color="auto"/>
            </w:tcBorders>
          </w:tcPr>
          <w:p w:rsidR="00E1195F" w:rsidRPr="00B129CC" w:rsidRDefault="00E1195F" w:rsidP="00E34FC2">
            <w:pPr>
              <w:pStyle w:val="Normal1"/>
              <w:spacing w:before="0"/>
              <w:ind w:left="2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CC">
              <w:rPr>
                <w:rFonts w:ascii="Arial" w:hAnsi="Arial" w:cs="Arial"/>
                <w:sz w:val="16"/>
                <w:szCs w:val="16"/>
              </w:rPr>
              <w:t>Jméno, příjmení, podpis</w:t>
            </w:r>
          </w:p>
        </w:tc>
      </w:tr>
      <w:tr w:rsidR="00E1195F" w:rsidRPr="00B129CC" w:rsidTr="00E34FC2">
        <w:trPr>
          <w:trHeight w:val="364"/>
        </w:trPr>
        <w:tc>
          <w:tcPr>
            <w:tcW w:w="2771" w:type="dxa"/>
            <w:vAlign w:val="bottom"/>
          </w:tcPr>
          <w:p w:rsidR="00E1195F" w:rsidRPr="00B129CC" w:rsidRDefault="00D62CF9" w:rsidP="00950EEA">
            <w:pPr>
              <w:pStyle w:val="Normal1"/>
              <w:ind w:left="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Za </w:t>
            </w:r>
            <w:r w:rsidR="00C17F0F">
              <w:rPr>
                <w:rFonts w:ascii="Arial" w:hAnsi="Arial" w:cs="Arial"/>
                <w:b/>
                <w:sz w:val="18"/>
                <w:szCs w:val="18"/>
              </w:rPr>
              <w:t>ECH</w:t>
            </w:r>
            <w:r w:rsidR="00E1195F" w:rsidRPr="00B129C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1195F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E1195F" w:rsidRPr="00B129CC">
              <w:rPr>
                <w:rFonts w:ascii="Arial" w:hAnsi="Arial" w:cs="Arial"/>
                <w:b/>
                <w:sz w:val="18"/>
                <w:szCs w:val="18"/>
              </w:rPr>
              <w:t>řevzal: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bottom"/>
          </w:tcPr>
          <w:p w:rsidR="00E1195F" w:rsidRPr="00B129CC" w:rsidRDefault="00E1195F" w:rsidP="00E34FC2">
            <w:pPr>
              <w:pStyle w:val="Normal1"/>
              <w:ind w:left="213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95F" w:rsidRPr="00B129CC" w:rsidTr="00E34FC2">
        <w:trPr>
          <w:trHeight w:val="364"/>
        </w:trPr>
        <w:tc>
          <w:tcPr>
            <w:tcW w:w="2771" w:type="dxa"/>
            <w:vAlign w:val="bottom"/>
          </w:tcPr>
          <w:p w:rsidR="00E1195F" w:rsidRPr="00B129CC" w:rsidRDefault="00E1195F" w:rsidP="00E34FC2">
            <w:pPr>
              <w:pStyle w:val="Normal1"/>
              <w:ind w:left="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dashSmallGap" w:sz="4" w:space="0" w:color="auto"/>
            </w:tcBorders>
          </w:tcPr>
          <w:p w:rsidR="00E1195F" w:rsidRPr="00B129CC" w:rsidRDefault="00E1195F" w:rsidP="00E34FC2">
            <w:pPr>
              <w:pStyle w:val="Normal1"/>
              <w:spacing w:before="0"/>
              <w:ind w:left="2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29CC">
              <w:rPr>
                <w:rFonts w:ascii="Arial" w:hAnsi="Arial" w:cs="Arial"/>
                <w:sz w:val="16"/>
                <w:szCs w:val="16"/>
              </w:rPr>
              <w:t>Jméno, příjmení, podpis</w:t>
            </w:r>
          </w:p>
        </w:tc>
      </w:tr>
    </w:tbl>
    <w:p w:rsidR="00E1195F" w:rsidRPr="00B27BB2" w:rsidRDefault="00E1195F" w:rsidP="00E1195F">
      <w:pPr>
        <w:rPr>
          <w:sz w:val="6"/>
          <w:szCs w:val="6"/>
        </w:rPr>
      </w:pPr>
    </w:p>
    <w:p w:rsidR="001D5C4A" w:rsidRDefault="001D5C4A"/>
    <w:sectPr w:rsidR="001D5C4A" w:rsidSect="00A779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275" w:bottom="993" w:left="1418" w:header="708" w:footer="610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84E" w:rsidRDefault="0015084E" w:rsidP="006D2EA7">
      <w:r>
        <w:separator/>
      </w:r>
    </w:p>
  </w:endnote>
  <w:endnote w:type="continuationSeparator" w:id="0">
    <w:p w:rsidR="0015084E" w:rsidRDefault="0015084E" w:rsidP="006D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F0F" w:rsidRDefault="00C17F0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053" w:rsidRPr="00F80182" w:rsidRDefault="00C17F0F" w:rsidP="00F80182">
    <w:pPr>
      <w:pStyle w:val="Zpat"/>
      <w:rPr>
        <w:rFonts w:ascii="Arial" w:hAnsi="Arial" w:cs="Arial"/>
        <w:i/>
      </w:rPr>
    </w:pPr>
    <w:r w:rsidRPr="00C17F0F">
      <w:rPr>
        <w:rFonts w:ascii="Arial" w:hAnsi="Arial" w:cs="Arial"/>
        <w:iCs/>
        <w:sz w:val="20"/>
        <w:szCs w:val="20"/>
      </w:rPr>
      <w:t>Elektrárna Chvaletice</w:t>
    </w:r>
    <w:r w:rsidR="00950EEA" w:rsidRPr="00C17F0F">
      <w:rPr>
        <w:rFonts w:ascii="Arial" w:hAnsi="Arial" w:cs="Arial"/>
        <w:iCs/>
        <w:sz w:val="20"/>
        <w:szCs w:val="20"/>
      </w:rPr>
      <w:t xml:space="preserve"> a.s.</w:t>
    </w:r>
    <w:r w:rsidR="00F80182" w:rsidRPr="00F80182">
      <w:rPr>
        <w:rFonts w:ascii="Arial" w:hAnsi="Arial" w:cs="Arial"/>
        <w:i/>
      </w:rPr>
      <w:tab/>
    </w:r>
    <w:r w:rsidR="00F80182" w:rsidRPr="00F80182">
      <w:rPr>
        <w:rFonts w:ascii="Arial" w:hAnsi="Arial" w:cs="Arial"/>
        <w:i/>
      </w:rPr>
      <w:tab/>
    </w:r>
    <w:r w:rsidR="006D2EA7" w:rsidRPr="00F80182">
      <w:rPr>
        <w:rStyle w:val="slostrnky"/>
        <w:rFonts w:ascii="Arial" w:hAnsi="Arial" w:cs="Arial"/>
        <w:i/>
        <w:sz w:val="18"/>
        <w:szCs w:val="18"/>
      </w:rPr>
      <w:fldChar w:fldCharType="begin"/>
    </w:r>
    <w:r w:rsidR="006D2EA7" w:rsidRPr="00F80182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="006D2EA7" w:rsidRPr="00F80182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15084E">
      <w:rPr>
        <w:rStyle w:val="slostrnky"/>
        <w:rFonts w:ascii="Arial" w:hAnsi="Arial" w:cs="Arial"/>
        <w:i/>
        <w:noProof/>
        <w:sz w:val="18"/>
        <w:szCs w:val="18"/>
      </w:rPr>
      <w:t>1</w:t>
    </w:r>
    <w:r w:rsidR="006D2EA7" w:rsidRPr="00F80182">
      <w:rPr>
        <w:rStyle w:val="slostrnky"/>
        <w:rFonts w:ascii="Arial" w:hAnsi="Arial" w:cs="Arial"/>
        <w:i/>
        <w:sz w:val="18"/>
        <w:szCs w:val="18"/>
      </w:rPr>
      <w:fldChar w:fldCharType="end"/>
    </w:r>
    <w:r w:rsidR="006D2EA7" w:rsidRPr="00F80182">
      <w:rPr>
        <w:rStyle w:val="slostrnky"/>
        <w:rFonts w:ascii="Arial" w:hAnsi="Arial" w:cs="Arial"/>
        <w:i/>
        <w:sz w:val="18"/>
        <w:szCs w:val="18"/>
      </w:rPr>
      <w:t>/</w:t>
    </w:r>
    <w:r w:rsidR="006D2EA7" w:rsidRPr="00F80182">
      <w:rPr>
        <w:rStyle w:val="slostrnky"/>
        <w:rFonts w:ascii="Arial" w:hAnsi="Arial" w:cs="Arial"/>
        <w:i/>
        <w:sz w:val="18"/>
        <w:szCs w:val="18"/>
      </w:rPr>
      <w:fldChar w:fldCharType="begin"/>
    </w:r>
    <w:r w:rsidR="006D2EA7" w:rsidRPr="00F80182">
      <w:rPr>
        <w:rStyle w:val="slostrnky"/>
        <w:rFonts w:ascii="Arial" w:hAnsi="Arial" w:cs="Arial"/>
        <w:i/>
        <w:sz w:val="18"/>
        <w:szCs w:val="18"/>
      </w:rPr>
      <w:instrText xml:space="preserve"> NUMPAGES </w:instrText>
    </w:r>
    <w:r w:rsidR="006D2EA7" w:rsidRPr="00F80182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15084E">
      <w:rPr>
        <w:rStyle w:val="slostrnky"/>
        <w:rFonts w:ascii="Arial" w:hAnsi="Arial" w:cs="Arial"/>
        <w:i/>
        <w:noProof/>
        <w:sz w:val="18"/>
        <w:szCs w:val="18"/>
      </w:rPr>
      <w:t>1</w:t>
    </w:r>
    <w:r w:rsidR="006D2EA7" w:rsidRPr="00F80182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EA7" w:rsidRDefault="006D2EA7" w:rsidP="006D2EA7">
    <w:pPr>
      <w:pStyle w:val="Zpat"/>
    </w:pPr>
    <w:r>
      <w:rPr>
        <w:rFonts w:ascii="Arial" w:hAnsi="Arial" w:cs="Arial"/>
        <w:i/>
        <w:iCs/>
        <w:sz w:val="20"/>
        <w:szCs w:val="20"/>
      </w:rPr>
      <w:t>Elektrárna Chvaletice a.s.</w:t>
    </w:r>
  </w:p>
  <w:p w:rsidR="006D2EA7" w:rsidRPr="00FC3CB9" w:rsidRDefault="006D2EA7" w:rsidP="006D2EA7">
    <w:pPr>
      <w:pStyle w:val="Zpat"/>
      <w:jc w:val="center"/>
      <w:rPr>
        <w:rFonts w:ascii="Arial" w:hAnsi="Arial" w:cs="Arial"/>
        <w:sz w:val="18"/>
        <w:szCs w:val="18"/>
      </w:rPr>
    </w:pPr>
    <w:r w:rsidRPr="00FC3CB9">
      <w:rPr>
        <w:rFonts w:ascii="Arial" w:hAnsi="Arial" w:cs="Arial"/>
        <w:b/>
        <w:i/>
        <w:sz w:val="18"/>
        <w:szCs w:val="18"/>
      </w:rPr>
      <w:tab/>
    </w:r>
    <w:r w:rsidRPr="00FC3CB9">
      <w:rPr>
        <w:rStyle w:val="slostrnky"/>
        <w:rFonts w:ascii="Arial" w:hAnsi="Arial" w:cs="Arial"/>
        <w:sz w:val="18"/>
        <w:szCs w:val="18"/>
      </w:rPr>
      <w:fldChar w:fldCharType="begin"/>
    </w:r>
    <w:r w:rsidRPr="00FC3CB9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FC3CB9">
      <w:rPr>
        <w:rStyle w:val="slostrnky"/>
        <w:rFonts w:ascii="Arial" w:hAnsi="Arial" w:cs="Arial"/>
        <w:sz w:val="18"/>
        <w:szCs w:val="18"/>
      </w:rPr>
      <w:fldChar w:fldCharType="separate"/>
    </w:r>
    <w:r w:rsidR="00A77919">
      <w:rPr>
        <w:rStyle w:val="slostrnky"/>
        <w:rFonts w:ascii="Arial" w:hAnsi="Arial" w:cs="Arial"/>
        <w:noProof/>
        <w:sz w:val="18"/>
        <w:szCs w:val="18"/>
      </w:rPr>
      <w:t>1</w:t>
    </w:r>
    <w:r w:rsidRPr="00FC3CB9">
      <w:rPr>
        <w:rStyle w:val="slostrnky"/>
        <w:rFonts w:ascii="Arial" w:hAnsi="Arial" w:cs="Arial"/>
        <w:sz w:val="18"/>
        <w:szCs w:val="18"/>
      </w:rPr>
      <w:fldChar w:fldCharType="end"/>
    </w:r>
    <w:r w:rsidRPr="00FC3CB9">
      <w:rPr>
        <w:rStyle w:val="slostrnky"/>
        <w:rFonts w:ascii="Arial" w:hAnsi="Arial" w:cs="Arial"/>
        <w:sz w:val="18"/>
        <w:szCs w:val="18"/>
      </w:rPr>
      <w:t>/</w:t>
    </w:r>
    <w:r w:rsidRPr="00FC3CB9">
      <w:rPr>
        <w:rStyle w:val="slostrnky"/>
        <w:rFonts w:ascii="Arial" w:hAnsi="Arial" w:cs="Arial"/>
        <w:sz w:val="18"/>
        <w:szCs w:val="18"/>
      </w:rPr>
      <w:fldChar w:fldCharType="begin"/>
    </w:r>
    <w:r w:rsidRPr="00FC3CB9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FC3CB9">
      <w:rPr>
        <w:rStyle w:val="slostrnky"/>
        <w:rFonts w:ascii="Arial" w:hAnsi="Arial" w:cs="Arial"/>
        <w:sz w:val="18"/>
        <w:szCs w:val="18"/>
      </w:rPr>
      <w:fldChar w:fldCharType="separate"/>
    </w:r>
    <w:r w:rsidR="00A77919">
      <w:rPr>
        <w:rStyle w:val="slostrnky"/>
        <w:rFonts w:ascii="Arial" w:hAnsi="Arial" w:cs="Arial"/>
        <w:noProof/>
        <w:sz w:val="18"/>
        <w:szCs w:val="18"/>
      </w:rPr>
      <w:t>2</w:t>
    </w:r>
    <w:r w:rsidRPr="00FC3CB9">
      <w:rPr>
        <w:rStyle w:val="slostrnky"/>
        <w:rFonts w:ascii="Arial" w:hAnsi="Arial" w:cs="Arial"/>
        <w:sz w:val="18"/>
        <w:szCs w:val="18"/>
      </w:rPr>
      <w:fldChar w:fldCharType="end"/>
    </w:r>
  </w:p>
  <w:p w:rsidR="00080053" w:rsidRPr="006D2EA7" w:rsidRDefault="0015084E" w:rsidP="006D2E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84E" w:rsidRDefault="0015084E" w:rsidP="006D2EA7">
      <w:r>
        <w:separator/>
      </w:r>
    </w:p>
  </w:footnote>
  <w:footnote w:type="continuationSeparator" w:id="0">
    <w:p w:rsidR="0015084E" w:rsidRDefault="0015084E" w:rsidP="006D2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F0F" w:rsidRDefault="00C17F0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F67" w:rsidRDefault="005F2F67" w:rsidP="00F80182">
    <w:pPr>
      <w:pStyle w:val="Zhlav"/>
      <w:jc w:val="right"/>
      <w:rPr>
        <w:rFonts w:ascii="Arial" w:hAnsi="Arial" w:cs="Arial"/>
        <w:i/>
        <w:sz w:val="20"/>
        <w:szCs w:val="20"/>
      </w:rPr>
    </w:pPr>
    <w:bookmarkStart w:id="1" w:name="_GoBack"/>
    <w:bookmarkEnd w:id="1"/>
    <w:r>
      <w:rPr>
        <w:rFonts w:ascii="Arial" w:hAnsi="Arial" w:cs="Arial"/>
        <w:i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-205105</wp:posOffset>
          </wp:positionV>
          <wp:extent cx="648000" cy="64800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E Sedmicka_Ř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2F67" w:rsidRDefault="005F2F67" w:rsidP="00F80182">
    <w:pPr>
      <w:pStyle w:val="Zhlav"/>
      <w:jc w:val="right"/>
      <w:rPr>
        <w:rFonts w:ascii="Arial" w:hAnsi="Arial" w:cs="Arial"/>
        <w:i/>
        <w:sz w:val="20"/>
        <w:szCs w:val="20"/>
      </w:rPr>
    </w:pPr>
  </w:p>
  <w:p w:rsidR="00080053" w:rsidRPr="00F80182" w:rsidRDefault="00F80182" w:rsidP="00F80182">
    <w:pPr>
      <w:pStyle w:val="Zhlav"/>
      <w:jc w:val="right"/>
      <w:rPr>
        <w:rFonts w:ascii="Arial" w:hAnsi="Arial" w:cs="Arial"/>
        <w:sz w:val="20"/>
        <w:szCs w:val="20"/>
      </w:rPr>
    </w:pPr>
    <w:r w:rsidRPr="00F80182">
      <w:rPr>
        <w:rFonts w:ascii="Arial" w:hAnsi="Arial" w:cs="Arial"/>
        <w:i/>
        <w:sz w:val="20"/>
        <w:szCs w:val="20"/>
      </w:rPr>
      <w:t>FO 7</w:t>
    </w:r>
    <w:r w:rsidR="006D2EA7" w:rsidRPr="00F80182">
      <w:rPr>
        <w:rFonts w:ascii="Arial" w:hAnsi="Arial" w:cs="Arial"/>
        <w:i/>
        <w:sz w:val="20"/>
        <w:szCs w:val="20"/>
      </w:rPr>
      <w:t>_PA004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EA7" w:rsidRPr="006F6C87" w:rsidRDefault="00A77919" w:rsidP="00A77919">
    <w:pPr>
      <w:pStyle w:val="Zhlav"/>
      <w:tabs>
        <w:tab w:val="left" w:pos="6420"/>
        <w:tab w:val="right" w:pos="8837"/>
      </w:tabs>
      <w:jc w:val="left"/>
      <w:rPr>
        <w:sz w:val="20"/>
        <w:szCs w:val="20"/>
      </w:rPr>
    </w:pP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="006D2EA7">
      <w:rPr>
        <w:noProof/>
        <w:sz w:val="20"/>
        <w:szCs w:val="20"/>
      </w:rPr>
      <w:drawing>
        <wp:anchor distT="0" distB="0" distL="114300" distR="114300" simplePos="0" relativeHeight="251659264" behindDoc="0" locked="1" layoutInCell="1" allowOverlap="1" wp14:anchorId="160BECCA" wp14:editId="6287CA70">
          <wp:simplePos x="0" y="0"/>
          <wp:positionH relativeFrom="leftMargin">
            <wp:posOffset>370840</wp:posOffset>
          </wp:positionH>
          <wp:positionV relativeFrom="topMargin">
            <wp:align>bottom</wp:align>
          </wp:positionV>
          <wp:extent cx="654685" cy="64770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ř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68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2EA7" w:rsidRPr="006F6C87">
      <w:rPr>
        <w:i/>
        <w:sz w:val="20"/>
        <w:szCs w:val="20"/>
      </w:rPr>
      <w:t>V</w:t>
    </w:r>
    <w:r w:rsidR="00624406">
      <w:rPr>
        <w:i/>
        <w:sz w:val="20"/>
        <w:szCs w:val="20"/>
      </w:rPr>
      <w:t>P H</w:t>
    </w:r>
    <w:r w:rsidR="006D2EA7">
      <w:rPr>
        <w:i/>
        <w:sz w:val="20"/>
        <w:szCs w:val="20"/>
      </w:rPr>
      <w:t>_PA</w:t>
    </w:r>
    <w:r w:rsidR="006D2EA7" w:rsidRPr="006F6C87">
      <w:rPr>
        <w:i/>
        <w:sz w:val="20"/>
        <w:szCs w:val="20"/>
      </w:rPr>
      <w:t>000</w:t>
    </w:r>
    <w:r w:rsidR="006D2EA7">
      <w:rPr>
        <w:i/>
        <w:sz w:val="20"/>
        <w:szCs w:val="20"/>
      </w:rPr>
      <w:t>4</w:t>
    </w:r>
  </w:p>
  <w:p w:rsidR="00A86FEC" w:rsidRPr="00A86FEC" w:rsidRDefault="0015084E" w:rsidP="009968D9">
    <w:pPr>
      <w:pStyle w:val="Zhlav"/>
      <w:tabs>
        <w:tab w:val="clear" w:pos="4819"/>
        <w:tab w:val="clear" w:pos="9071"/>
        <w:tab w:val="center" w:pos="3544"/>
        <w:tab w:val="right" w:pos="9214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C3D26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322CF6"/>
    <w:multiLevelType w:val="hybridMultilevel"/>
    <w:tmpl w:val="4D58AE2E"/>
    <w:lvl w:ilvl="0" w:tplc="DF0A04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DD"/>
    <w:rsid w:val="00000C21"/>
    <w:rsid w:val="0015084E"/>
    <w:rsid w:val="001C544B"/>
    <w:rsid w:val="001D5C4A"/>
    <w:rsid w:val="002304E0"/>
    <w:rsid w:val="00421071"/>
    <w:rsid w:val="00515865"/>
    <w:rsid w:val="00526BDD"/>
    <w:rsid w:val="005F2F67"/>
    <w:rsid w:val="00624406"/>
    <w:rsid w:val="006D2EA7"/>
    <w:rsid w:val="006D6E59"/>
    <w:rsid w:val="0084640C"/>
    <w:rsid w:val="00950EEA"/>
    <w:rsid w:val="0098393B"/>
    <w:rsid w:val="00A065A5"/>
    <w:rsid w:val="00A77919"/>
    <w:rsid w:val="00A82D38"/>
    <w:rsid w:val="00AD37C2"/>
    <w:rsid w:val="00C17F0F"/>
    <w:rsid w:val="00C64275"/>
    <w:rsid w:val="00CF1525"/>
    <w:rsid w:val="00D62CF9"/>
    <w:rsid w:val="00DE1345"/>
    <w:rsid w:val="00E1195F"/>
    <w:rsid w:val="00E44811"/>
    <w:rsid w:val="00F261D6"/>
    <w:rsid w:val="00F80182"/>
    <w:rsid w:val="00FA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41894E-F87E-41A0-9061-A84BDE66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19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al1"/>
    <w:link w:val="Nadpis1Char"/>
    <w:qFormat/>
    <w:rsid w:val="00E1195F"/>
    <w:pPr>
      <w:keepNext/>
      <w:numPr>
        <w:numId w:val="1"/>
      </w:numPr>
      <w:spacing w:before="480"/>
      <w:jc w:val="both"/>
      <w:outlineLvl w:val="0"/>
    </w:pPr>
    <w:rPr>
      <w:b/>
      <w:bCs/>
      <w:caps/>
      <w:u w:val="single"/>
    </w:rPr>
  </w:style>
  <w:style w:type="paragraph" w:styleId="Nadpis2">
    <w:name w:val="heading 2"/>
    <w:basedOn w:val="Normln"/>
    <w:next w:val="Normln"/>
    <w:link w:val="Nadpis2Char"/>
    <w:qFormat/>
    <w:rsid w:val="00E1195F"/>
    <w:pPr>
      <w:keepNext/>
      <w:numPr>
        <w:ilvl w:val="1"/>
        <w:numId w:val="1"/>
      </w:numPr>
      <w:spacing w:before="360"/>
      <w:jc w:val="both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ln"/>
    <w:link w:val="Nadpis3Char"/>
    <w:qFormat/>
    <w:rsid w:val="00E1195F"/>
    <w:pPr>
      <w:keepNext/>
      <w:numPr>
        <w:ilvl w:val="2"/>
        <w:numId w:val="1"/>
      </w:numPr>
      <w:spacing w:before="240"/>
      <w:jc w:val="both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link w:val="Nadpis4Char"/>
    <w:qFormat/>
    <w:rsid w:val="00E1195F"/>
    <w:pPr>
      <w:keepNext/>
      <w:numPr>
        <w:ilvl w:val="3"/>
        <w:numId w:val="1"/>
      </w:numPr>
      <w:spacing w:before="240"/>
      <w:jc w:val="both"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link w:val="Nadpis5Char"/>
    <w:qFormat/>
    <w:rsid w:val="00E1195F"/>
    <w:pPr>
      <w:keepNext/>
      <w:numPr>
        <w:ilvl w:val="4"/>
        <w:numId w:val="1"/>
      </w:numPr>
      <w:spacing w:before="240" w:after="60"/>
      <w:jc w:val="both"/>
      <w:outlineLvl w:val="4"/>
    </w:pPr>
    <w:rPr>
      <w:b/>
      <w:bCs/>
    </w:rPr>
  </w:style>
  <w:style w:type="paragraph" w:styleId="Nadpis6">
    <w:name w:val="heading 6"/>
    <w:basedOn w:val="Normln"/>
    <w:next w:val="Normln"/>
    <w:link w:val="Nadpis6Char"/>
    <w:qFormat/>
    <w:rsid w:val="00E1195F"/>
    <w:pPr>
      <w:keepNext/>
      <w:numPr>
        <w:ilvl w:val="5"/>
        <w:numId w:val="1"/>
      </w:numPr>
      <w:spacing w:before="240" w:after="60"/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E1195F"/>
    <w:pPr>
      <w:keepNext/>
      <w:numPr>
        <w:ilvl w:val="6"/>
        <w:numId w:val="1"/>
      </w:numPr>
      <w:spacing w:before="240" w:after="60"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qFormat/>
    <w:rsid w:val="00E1195F"/>
    <w:pPr>
      <w:keepNext/>
      <w:numPr>
        <w:ilvl w:val="7"/>
        <w:numId w:val="1"/>
      </w:numPr>
      <w:spacing w:before="240" w:after="6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qFormat/>
    <w:rsid w:val="00E1195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1195F"/>
    <w:rPr>
      <w:rFonts w:ascii="Times New Roman" w:eastAsia="Times New Roman" w:hAnsi="Times New Roman" w:cs="Times New Roman"/>
      <w:b/>
      <w:bCs/>
      <w:caps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E1195F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E1195F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E1195F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E1195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E1195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E1195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E1195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E1195F"/>
    <w:rPr>
      <w:rFonts w:ascii="Arial" w:eastAsia="Times New Roman" w:hAnsi="Arial" w:cs="Arial"/>
      <w:lang w:eastAsia="cs-CZ"/>
    </w:rPr>
  </w:style>
  <w:style w:type="paragraph" w:customStyle="1" w:styleId="Normal1">
    <w:name w:val="Normal1"/>
    <w:basedOn w:val="Normln"/>
    <w:rsid w:val="00E1195F"/>
    <w:pPr>
      <w:spacing w:before="120"/>
      <w:ind w:left="284"/>
      <w:jc w:val="both"/>
    </w:pPr>
  </w:style>
  <w:style w:type="paragraph" w:styleId="Zpat">
    <w:name w:val="footer"/>
    <w:basedOn w:val="Normln"/>
    <w:link w:val="ZpatChar"/>
    <w:rsid w:val="00E1195F"/>
    <w:pPr>
      <w:tabs>
        <w:tab w:val="center" w:pos="4819"/>
        <w:tab w:val="right" w:pos="9071"/>
      </w:tabs>
      <w:jc w:val="both"/>
    </w:pPr>
  </w:style>
  <w:style w:type="character" w:customStyle="1" w:styleId="ZpatChar">
    <w:name w:val="Zápatí Char"/>
    <w:basedOn w:val="Standardnpsmoodstavce"/>
    <w:link w:val="Zpat"/>
    <w:rsid w:val="00E119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E1195F"/>
    <w:pPr>
      <w:tabs>
        <w:tab w:val="center" w:pos="4819"/>
        <w:tab w:val="right" w:pos="9071"/>
      </w:tabs>
      <w:jc w:val="both"/>
    </w:pPr>
  </w:style>
  <w:style w:type="character" w:customStyle="1" w:styleId="ZhlavChar">
    <w:name w:val="Záhlaví Char"/>
    <w:basedOn w:val="Standardnpsmoodstavce"/>
    <w:link w:val="Zhlav"/>
    <w:rsid w:val="00E1195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1195F"/>
  </w:style>
  <w:style w:type="paragraph" w:styleId="Textbubliny">
    <w:name w:val="Balloon Text"/>
    <w:basedOn w:val="Normln"/>
    <w:link w:val="TextbublinyChar"/>
    <w:uiPriority w:val="99"/>
    <w:semiHidden/>
    <w:rsid w:val="00E119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95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E8E0DAB48C2240BA4F42B9206E41AC" ma:contentTypeVersion="0" ma:contentTypeDescription="Vytvoří nový dokument" ma:contentTypeScope="" ma:versionID="7b7d31c5c2dbc8193b4077a60a334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A96DEF-555E-4CDE-8FA2-0D304F0C75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1FF706-E064-40FD-A62C-6D78F463D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9D0CEF-7E49-4601-9EF2-5286A454A5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Severní energetická a.s.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RP_Fox</dc:creator>
  <cp:keywords/>
  <dc:description/>
  <cp:lastModifiedBy>Pulicar Roman</cp:lastModifiedBy>
  <cp:revision>4</cp:revision>
  <dcterms:created xsi:type="dcterms:W3CDTF">2016-03-07T13:43:00Z</dcterms:created>
  <dcterms:modified xsi:type="dcterms:W3CDTF">2021-03-16T09:20:00Z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0x01010033E8E0DAB48C2240BA4F42B9206E41AC</vt:lpwstr>
  </property>
</Properties>
</file>